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F925C2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-838200</wp:posOffset>
            </wp:positionV>
            <wp:extent cx="8096250" cy="11277600"/>
            <wp:effectExtent l="19050" t="0" r="0" b="0"/>
            <wp:wrapNone/>
            <wp:docPr id="5" name="Рисунок 5" descr="C:\Users\РДК-2\Saved Games\Desktop\1663568744_g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ДК-2\Saved Games\Desktop\1663568744_g-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1127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47681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40640</wp:posOffset>
            </wp:positionV>
            <wp:extent cx="2733675" cy="942975"/>
            <wp:effectExtent l="57150" t="171450" r="47625" b="161925"/>
            <wp:wrapNone/>
            <wp:docPr id="8" name="Рисунок 8" descr="C:\Users\РДК-2\Saved Games\Desktop\Cb-mK7dai4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ДК-2\Saved Games\Desktop\Cb-mK7dai4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21173540">
                      <a:off x="0" y="0"/>
                      <a:ext cx="27336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2DE5"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CA460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CA460C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F925C2">
        <w:rPr>
          <w:rFonts w:ascii="Times New Roman" w:eastAsia="Batang" w:hAnsi="Times New Roman" w:cs="Times New Roman"/>
          <w:b/>
          <w:sz w:val="28"/>
          <w:szCs w:val="28"/>
        </w:rPr>
        <w:t xml:space="preserve">март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pPr w:leftFromText="180" w:rightFromText="180" w:vertAnchor="text" w:horzAnchor="margin" w:tblpY="48"/>
        <w:tblW w:w="10915" w:type="dxa"/>
        <w:tblLayout w:type="fixed"/>
        <w:tblLook w:val="04A0"/>
      </w:tblPr>
      <w:tblGrid>
        <w:gridCol w:w="568"/>
        <w:gridCol w:w="2409"/>
        <w:gridCol w:w="2268"/>
        <w:gridCol w:w="1560"/>
        <w:gridCol w:w="1842"/>
        <w:gridCol w:w="2268"/>
      </w:tblGrid>
      <w:tr w:rsidR="00250C73" w:rsidRPr="003B7FC8" w:rsidTr="00250C73">
        <w:tc>
          <w:tcPr>
            <w:tcW w:w="568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409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60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842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268" w:type="dxa"/>
          </w:tcPr>
          <w:p w:rsidR="00250C73" w:rsidRPr="003B7FC8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«Безопасность день за днём!»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Викторина ко дню ГО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01.03.2024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14.00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 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Стадник.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«Весна пришла»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Интелект. игра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05.03.2024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15.00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Стадник.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«</w:t>
            </w:r>
            <w:r w:rsidRPr="00F925C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В марте есть такой денек</w:t>
            </w:r>
            <w:r w:rsidRPr="00F925C2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 xml:space="preserve"> 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Праздничный концерт, посвящённый празднику 8 марта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  <w:r w:rsidR="0091743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91743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.00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Касьянова Г.А. специалист по методико клубной работы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bCs/>
                <w:sz w:val="24"/>
                <w:szCs w:val="24"/>
              </w:rPr>
              <w:t>«Азбука безопасности»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Информационный час</w:t>
            </w:r>
          </w:p>
          <w:p w:rsidR="00250C73" w:rsidRPr="00F925C2" w:rsidRDefault="00250C73" w:rsidP="00250C73">
            <w:pPr>
              <w:tabs>
                <w:tab w:val="left" w:pos="7938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12.03.2024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12:00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 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Стадник.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«Мир против наркотиков»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Про</w:t>
            </w:r>
            <w:proofErr w:type="gramStart"/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ф-</w:t>
            </w:r>
            <w:proofErr w:type="gramEnd"/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.беседа</w:t>
            </w:r>
          </w:p>
          <w:p w:rsidR="00250C73" w:rsidRPr="00F925C2" w:rsidRDefault="00250C73" w:rsidP="00250C7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(негатив)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15.03.2024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13:00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Стадник.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«Русская, старинная, румяная, да блинная!»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0+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Народные гуляния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17.03.2024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10:00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Рыночная площадь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Букарёва О.А Руководитель любительского объединения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09" w:type="dxa"/>
            <w:shd w:val="clear" w:color="auto" w:fill="auto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«Безопасный лёд»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Час предупреждения.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Международный день рек.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22.03.2024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13:00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09" w:type="dxa"/>
            <w:shd w:val="clear" w:color="auto" w:fill="auto"/>
          </w:tcPr>
          <w:p w:rsidR="00250C73" w:rsidRDefault="00250C73" w:rsidP="00250C73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Calibri" w:hAnsi="Times New Roman"/>
                <w:b/>
                <w:sz w:val="24"/>
                <w:szCs w:val="24"/>
              </w:rPr>
              <w:t>«В вихре творчества»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Праздничный концерт ко дню культуры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15:00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268" w:type="dxa"/>
          </w:tcPr>
          <w:p w:rsidR="00250C73" w:rsidRPr="0047681F" w:rsidRDefault="00250C73" w:rsidP="00250C7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7681F">
              <w:rPr>
                <w:rFonts w:ascii="Times New Roman" w:hAnsi="Times New Roman"/>
                <w:b/>
                <w:sz w:val="20"/>
                <w:szCs w:val="20"/>
              </w:rPr>
              <w:t>Хрипунова Е.В. Заведующий отделом клубно-досуговой деятельности</w:t>
            </w:r>
          </w:p>
        </w:tc>
      </w:tr>
      <w:tr w:rsidR="00250C73" w:rsidRPr="007C0707" w:rsidTr="00250C73">
        <w:tc>
          <w:tcPr>
            <w:tcW w:w="568" w:type="dxa"/>
          </w:tcPr>
          <w:p w:rsidR="00250C73" w:rsidRPr="00F925C2" w:rsidRDefault="00250C73" w:rsidP="00250C7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F925C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09" w:type="dxa"/>
          </w:tcPr>
          <w:p w:rsidR="00250C73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«Игровая радуга»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250C73" w:rsidRPr="00F925C2" w:rsidRDefault="00250C73" w:rsidP="00250C7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Спортивно-игровая программа</w:t>
            </w:r>
          </w:p>
          <w:p w:rsidR="00250C73" w:rsidRPr="00F925C2" w:rsidRDefault="00250C73" w:rsidP="00250C7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560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27.03.2024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13:00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842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268" w:type="dxa"/>
          </w:tcPr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Стадник. А.А.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5C2">
              <w:rPr>
                <w:rFonts w:ascii="Times New Roman" w:hAnsi="Times New Roman"/>
                <w:b/>
                <w:sz w:val="24"/>
                <w:szCs w:val="24"/>
              </w:rPr>
              <w:t>культорганизатор</w:t>
            </w:r>
          </w:p>
          <w:p w:rsidR="00250C73" w:rsidRPr="00F925C2" w:rsidRDefault="00250C73" w:rsidP="00250C7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925C2" w:rsidRDefault="00F925C2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8C62B8" w:rsidRPr="007C0707" w:rsidRDefault="008C62B8" w:rsidP="0047681F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7C0707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18A8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0C73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374E5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17438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45B68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60F3"/>
    <w:rsid w:val="00C376FE"/>
    <w:rsid w:val="00C51B40"/>
    <w:rsid w:val="00C67067"/>
    <w:rsid w:val="00C8504A"/>
    <w:rsid w:val="00C92E81"/>
    <w:rsid w:val="00CA460C"/>
    <w:rsid w:val="00CB7465"/>
    <w:rsid w:val="00CC12E3"/>
    <w:rsid w:val="00CC58F0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925C2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212</cp:revision>
  <cp:lastPrinted>2024-02-27T14:28:00Z</cp:lastPrinted>
  <dcterms:created xsi:type="dcterms:W3CDTF">2019-09-26T07:28:00Z</dcterms:created>
  <dcterms:modified xsi:type="dcterms:W3CDTF">2024-02-29T09:12:00Z</dcterms:modified>
</cp:coreProperties>
</file>